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E4694" w:rsidRPr="00A25AD2" w:rsidRDefault="00F46074" w:rsidP="002C2491">
      <w:pPr>
        <w:pBdr>
          <w:top w:val="nil"/>
          <w:left w:val="nil"/>
          <w:bottom w:val="nil"/>
          <w:right w:val="nil"/>
          <w:between w:val="nil"/>
        </w:pBdr>
        <w:spacing w:after="160"/>
        <w:ind w:firstLine="547"/>
        <w:jc w:val="both"/>
        <w:rPr>
          <w:rFonts w:ascii="Times New Roman" w:eastAsia="Times New Roman" w:hAnsi="Times New Roman"/>
          <w:sz w:val="26"/>
          <w:szCs w:val="24"/>
        </w:rPr>
      </w:pPr>
      <w:r w:rsidRPr="00A25AD2">
        <w:rPr>
          <w:rFonts w:ascii="Times New Roman" w:eastAsia="Times New Roman" w:hAnsi="Times New Roman"/>
          <w:i/>
          <w:sz w:val="26"/>
          <w:szCs w:val="24"/>
        </w:rPr>
        <w:t>Kính thưa Thầy và các Thầy Cô!</w:t>
      </w:r>
    </w:p>
    <w:p w14:paraId="00000002" w14:textId="77777777" w:rsidR="002E4694" w:rsidRPr="00A25AD2" w:rsidRDefault="00F46074" w:rsidP="002C2491">
      <w:pPr>
        <w:pBdr>
          <w:top w:val="nil"/>
          <w:left w:val="nil"/>
          <w:bottom w:val="nil"/>
          <w:right w:val="nil"/>
          <w:between w:val="nil"/>
        </w:pBdr>
        <w:spacing w:after="160"/>
        <w:ind w:firstLine="547"/>
        <w:jc w:val="both"/>
        <w:rPr>
          <w:rFonts w:ascii="Times New Roman" w:eastAsia="Times New Roman" w:hAnsi="Times New Roman"/>
          <w:sz w:val="26"/>
          <w:szCs w:val="24"/>
        </w:rPr>
      </w:pPr>
      <w:r w:rsidRPr="00A25AD2">
        <w:rPr>
          <w:rFonts w:ascii="Times New Roman" w:eastAsia="Times New Roman" w:hAnsi="Times New Roman"/>
          <w:i/>
          <w:sz w:val="26"/>
          <w:szCs w:val="24"/>
        </w:rPr>
        <w:t>Chúng con xin phép chia sẻ một số nội dung chính mà chúng con ghi chép trong bài Thầy Vọng Tây giảng từ 4h50’ đến 6h00’, sáng thứ Sáu, ngày 04/10/2024.</w:t>
      </w:r>
    </w:p>
    <w:p w14:paraId="00000003" w14:textId="77777777" w:rsidR="002E4694" w:rsidRPr="00A25AD2" w:rsidRDefault="00F46074" w:rsidP="002C2491">
      <w:pPr>
        <w:pBdr>
          <w:top w:val="nil"/>
          <w:left w:val="nil"/>
          <w:bottom w:val="nil"/>
          <w:right w:val="nil"/>
          <w:between w:val="nil"/>
        </w:pBdr>
        <w:spacing w:after="160"/>
        <w:ind w:hanging="2"/>
        <w:jc w:val="center"/>
        <w:rPr>
          <w:rFonts w:ascii="Times New Roman" w:eastAsia="Times New Roman" w:hAnsi="Times New Roman"/>
          <w:sz w:val="26"/>
          <w:szCs w:val="24"/>
        </w:rPr>
      </w:pPr>
      <w:r w:rsidRPr="00A25AD2">
        <w:rPr>
          <w:rFonts w:ascii="Times New Roman" w:eastAsia="Times New Roman" w:hAnsi="Times New Roman"/>
          <w:b/>
          <w:i/>
          <w:sz w:val="26"/>
          <w:szCs w:val="24"/>
        </w:rPr>
        <w:t>****************************</w:t>
      </w:r>
    </w:p>
    <w:p w14:paraId="00000004" w14:textId="77777777" w:rsidR="002E4694" w:rsidRPr="00A25AD2" w:rsidRDefault="00F46074" w:rsidP="002C2491">
      <w:pPr>
        <w:pBdr>
          <w:top w:val="nil"/>
          <w:left w:val="nil"/>
          <w:bottom w:val="nil"/>
          <w:right w:val="nil"/>
          <w:between w:val="nil"/>
        </w:pBdr>
        <w:spacing w:after="160"/>
        <w:ind w:hanging="2"/>
        <w:jc w:val="center"/>
        <w:rPr>
          <w:rFonts w:ascii="Times New Roman" w:eastAsia="Times New Roman" w:hAnsi="Times New Roman"/>
          <w:b/>
          <w:sz w:val="26"/>
          <w:szCs w:val="24"/>
        </w:rPr>
      </w:pPr>
      <w:r w:rsidRPr="00A25AD2">
        <w:rPr>
          <w:rFonts w:ascii="Times New Roman" w:eastAsia="Times New Roman" w:hAnsi="Times New Roman"/>
          <w:b/>
          <w:sz w:val="26"/>
          <w:szCs w:val="24"/>
        </w:rPr>
        <w:t>PHẬT PHÁP VẤN ĐÁP</w:t>
      </w:r>
    </w:p>
    <w:p w14:paraId="00000005" w14:textId="77777777" w:rsidR="002E4694" w:rsidRPr="00A25AD2" w:rsidRDefault="00F46074" w:rsidP="002C2491">
      <w:pPr>
        <w:pBdr>
          <w:top w:val="nil"/>
          <w:left w:val="nil"/>
          <w:bottom w:val="nil"/>
          <w:right w:val="nil"/>
          <w:between w:val="nil"/>
        </w:pBdr>
        <w:spacing w:after="160"/>
        <w:ind w:hanging="2"/>
        <w:jc w:val="center"/>
        <w:rPr>
          <w:rFonts w:ascii="Times New Roman" w:eastAsia="Times New Roman" w:hAnsi="Times New Roman"/>
          <w:b/>
          <w:sz w:val="26"/>
          <w:szCs w:val="24"/>
        </w:rPr>
      </w:pPr>
      <w:r w:rsidRPr="00A25AD2">
        <w:rPr>
          <w:rFonts w:ascii="Times New Roman" w:eastAsia="Times New Roman" w:hAnsi="Times New Roman"/>
          <w:b/>
          <w:sz w:val="26"/>
          <w:szCs w:val="24"/>
        </w:rPr>
        <w:t>BÀI 44</w:t>
      </w:r>
    </w:p>
    <w:p w14:paraId="00000006" w14:textId="77777777" w:rsidR="002E4694" w:rsidRPr="00A25AD2"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ab/>
        <w:t>Người thế gian nói: “</w:t>
      </w:r>
      <w:r w:rsidRPr="00A25AD2">
        <w:rPr>
          <w:rFonts w:ascii="Times New Roman" w:eastAsia="Times New Roman" w:hAnsi="Times New Roman"/>
          <w:i/>
          <w:sz w:val="26"/>
          <w:szCs w:val="24"/>
        </w:rPr>
        <w:t>Người chết làm quỷ</w:t>
      </w:r>
      <w:r w:rsidRPr="00A25AD2">
        <w:rPr>
          <w:rFonts w:ascii="Times New Roman" w:eastAsia="Times New Roman" w:hAnsi="Times New Roman"/>
          <w:sz w:val="26"/>
          <w:szCs w:val="24"/>
        </w:rPr>
        <w:t>”. Đa phần người thế gian khi chết đều đi làm quỷ vì phần lớn n</w:t>
      </w:r>
      <w:r w:rsidRPr="00A25AD2">
        <w:rPr>
          <w:rFonts w:ascii="Times New Roman" w:eastAsia="Times New Roman" w:hAnsi="Times New Roman"/>
          <w:sz w:val="26"/>
          <w:szCs w:val="24"/>
        </w:rPr>
        <w:t>gười thế gian</w:t>
      </w:r>
      <w:r w:rsidRPr="00A25AD2">
        <w:rPr>
          <w:rFonts w:ascii="Times New Roman" w:eastAsia="Times New Roman" w:hAnsi="Times New Roman"/>
          <w:sz w:val="26"/>
          <w:szCs w:val="24"/>
        </w:rPr>
        <w:t xml:space="preserve"> đều tham. Thậm chí, có những người đã tu hành vẫn tham phẩm vị, tham học rộng, nghe nhiều. Phật dạy chúng ta: “</w:t>
      </w:r>
      <w:r w:rsidRPr="00A25AD2">
        <w:rPr>
          <w:rFonts w:ascii="Times New Roman" w:eastAsia="Times New Roman" w:hAnsi="Times New Roman"/>
          <w:b/>
          <w:i/>
          <w:sz w:val="26"/>
          <w:szCs w:val="24"/>
        </w:rPr>
        <w:t>Cần tu Giới – Định – Tuệ. Diệt trừ Tham – Sân – Si</w:t>
      </w:r>
      <w:r w:rsidRPr="00A25AD2">
        <w:rPr>
          <w:rFonts w:ascii="Times New Roman" w:eastAsia="Times New Roman" w:hAnsi="Times New Roman"/>
          <w:sz w:val="26"/>
          <w:szCs w:val="24"/>
        </w:rPr>
        <w:t>”. Đây là tổng cương lĩnh tu hành. Chúng ta giữ giới thì chúng ta sẽ không phạm phải những sai lầm. Giới là biệt giải thoát.</w:t>
      </w:r>
    </w:p>
    <w:p w14:paraId="7141A2FA"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 xml:space="preserve"> Chúng ta mong việc chúng ta làm sẽ thành công, chúng ta sợ việc không thành thì chúng ta sẽ mất mặt thì đó cũng là cúng ta có tâm tham cầu. Hòa Thượng nói: “</w:t>
      </w:r>
      <w:r w:rsidRPr="00A25AD2">
        <w:rPr>
          <w:rFonts w:ascii="Times New Roman" w:eastAsia="Times New Roman" w:hAnsi="Times New Roman"/>
          <w:b/>
          <w:i/>
          <w:sz w:val="26"/>
          <w:szCs w:val="24"/>
        </w:rPr>
        <w:t>Việc tốt cần làm, nên làm, không công, không đức</w:t>
      </w:r>
      <w:r w:rsidRPr="00A25AD2">
        <w:rPr>
          <w:rFonts w:ascii="Times New Roman" w:eastAsia="Times New Roman" w:hAnsi="Times New Roman"/>
          <w:sz w:val="26"/>
          <w:szCs w:val="24"/>
        </w:rPr>
        <w:t>”. Chúng ta tận tâm tận lực làm lợi ích cho chúng sanh, lợi ích tha nhân là được. Đã từ lâu tôi không có tâm cưỡng cầu, tôi chỉ dặn bảo mọi người tận tâm, tận lực làm là được. Chúng sanh tiếp nhận được là do phước của chúng sanh, chúng sanh không thể tiếp nhận do họ chưa đủ phước. Khi chúng ta học 1200 chuyên đề của Hòa Thượng, Ngài nhắc, chúng ta quán sát xem chúng ta đang làm việc cho Phật hay đang làm cho Ma? Chúng ta tùy thuận tập khí, phiền não, tùy thuận</w:t>
      </w:r>
      <w:r w:rsidRPr="00A25AD2">
        <w:rPr>
          <w:rFonts w:ascii="Times New Roman" w:eastAsia="Times New Roman" w:hAnsi="Times New Roman"/>
          <w:sz w:val="26"/>
          <w:szCs w:val="24"/>
        </w:rPr>
        <w:t xml:space="preserve"> theo “</w:t>
      </w:r>
      <w:r w:rsidRPr="00A25AD2">
        <w:rPr>
          <w:rFonts w:ascii="Times New Roman" w:eastAsia="Times New Roman" w:hAnsi="Times New Roman"/>
          <w:i/>
          <w:sz w:val="26"/>
          <w:szCs w:val="24"/>
        </w:rPr>
        <w:t>danh vọng lợi dưỡng</w:t>
      </w:r>
      <w:r w:rsidRPr="00A25AD2">
        <w:rPr>
          <w:rFonts w:ascii="Times New Roman" w:eastAsia="Times New Roman" w:hAnsi="Times New Roman"/>
          <w:sz w:val="26"/>
          <w:szCs w:val="24"/>
        </w:rPr>
        <w:t>”, “</w:t>
      </w:r>
      <w:r w:rsidRPr="00A25AD2">
        <w:rPr>
          <w:rFonts w:ascii="Times New Roman" w:eastAsia="Times New Roman" w:hAnsi="Times New Roman"/>
          <w:i/>
          <w:sz w:val="26"/>
          <w:szCs w:val="24"/>
        </w:rPr>
        <w:t>tham, sân, si, mạn</w:t>
      </w:r>
      <w:r w:rsidRPr="00A25AD2">
        <w:rPr>
          <w:rFonts w:ascii="Times New Roman" w:eastAsia="Times New Roman" w:hAnsi="Times New Roman"/>
          <w:sz w:val="26"/>
          <w:szCs w:val="24"/>
        </w:rPr>
        <w:t>” là chúng ta đang tùy thuận theo Ma, những việc chúng ta đang làm đều là Ma sự.</w:t>
      </w:r>
    </w:p>
    <w:p w14:paraId="3674A447"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ab/>
        <w:t>Chúng ta làm việc mà tâm chúng ta an lạc, tâm chúng ta không có chướng ngại thì đó là chúng ta đang làm Phật sự. Hôm trước, khi chúng ta chuẩn bị tổ chức lễ tri ân</w:t>
      </w:r>
      <w:r w:rsidRPr="00A25AD2">
        <w:rPr>
          <w:rFonts w:ascii="Times New Roman" w:eastAsia="Times New Roman" w:hAnsi="Times New Roman"/>
          <w:sz w:val="26"/>
          <w:szCs w:val="24"/>
        </w:rPr>
        <w:t xml:space="preserve"> ở </w:t>
      </w:r>
      <w:r w:rsidRPr="00A25AD2">
        <w:rPr>
          <w:rFonts w:ascii="Times New Roman" w:eastAsia="Times New Roman" w:hAnsi="Times New Roman"/>
          <w:sz w:val="26"/>
          <w:szCs w:val="24"/>
        </w:rPr>
        <w:t>Đà Nẵng, m</w:t>
      </w:r>
      <w:r w:rsidRPr="00A25AD2">
        <w:rPr>
          <w:rFonts w:ascii="Times New Roman" w:eastAsia="Times New Roman" w:hAnsi="Times New Roman"/>
          <w:sz w:val="26"/>
          <w:szCs w:val="24"/>
        </w:rPr>
        <w:t xml:space="preserve">iền Bắc bị </w:t>
      </w:r>
      <w:r w:rsidRPr="00A25AD2">
        <w:rPr>
          <w:rFonts w:ascii="Times New Roman" w:eastAsia="Times New Roman" w:hAnsi="Times New Roman"/>
          <w:sz w:val="26"/>
          <w:szCs w:val="24"/>
        </w:rPr>
        <w:t>mưa bão khiến nhiều người lầm than nên chúng ta</w:t>
      </w:r>
      <w:r w:rsidRPr="00A25AD2">
        <w:rPr>
          <w:rFonts w:ascii="Times New Roman" w:eastAsia="Times New Roman" w:hAnsi="Times New Roman"/>
          <w:sz w:val="26"/>
          <w:szCs w:val="24"/>
        </w:rPr>
        <w:t xml:space="preserve"> đã dừng </w:t>
      </w:r>
      <w:r w:rsidRPr="00A25AD2">
        <w:rPr>
          <w:rFonts w:ascii="Times New Roman" w:eastAsia="Times New Roman" w:hAnsi="Times New Roman"/>
          <w:sz w:val="26"/>
          <w:szCs w:val="24"/>
        </w:rPr>
        <w:t xml:space="preserve">tổ chức buổi </w:t>
      </w:r>
      <w:r w:rsidRPr="00A25AD2">
        <w:rPr>
          <w:rFonts w:ascii="Times New Roman" w:eastAsia="Times New Roman" w:hAnsi="Times New Roman"/>
          <w:sz w:val="26"/>
          <w:szCs w:val="24"/>
        </w:rPr>
        <w:t xml:space="preserve">lễ dùng số tiền đó để cứu giúp người khổ nạn. Nếu chúng ta nhận tiền của ai đó để tổ chức sự kiện thì chúng ta nhất định </w:t>
      </w:r>
      <w:r w:rsidRPr="00A25AD2">
        <w:rPr>
          <w:rFonts w:ascii="Times New Roman" w:eastAsia="Times New Roman" w:hAnsi="Times New Roman"/>
          <w:sz w:val="26"/>
          <w:szCs w:val="24"/>
        </w:rPr>
        <w:t xml:space="preserve">không thể thay đổi. Chúng ta cũng ngưng tổ chức lễ tri ân ở Nghệ An, Gia Lai để dành hết tấm lòng hỗ trợ đồng bào lũ lụt. Hòa Thượng từng kể, trong một số pháp hội, những người muốn đốt cây nhang đầu tiên đều phải trả tiền, những pháp hội như vậy không thể tự ý dừng lại. Mười năm qua, chúng ta đã </w:t>
      </w:r>
      <w:r w:rsidRPr="00A25AD2">
        <w:rPr>
          <w:rFonts w:ascii="Times New Roman" w:eastAsia="Times New Roman" w:hAnsi="Times New Roman"/>
          <w:sz w:val="26"/>
          <w:szCs w:val="24"/>
        </w:rPr>
        <w:t>làm những việc lợi ích chúng sanh một cách rất mạnh mẽ, chúng ta cũng đã tổ chức lễ tri ân ở trung tâm hội nghị Quốc gia.</w:t>
      </w:r>
    </w:p>
    <w:p w14:paraId="2A6E3F51"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ab/>
        <w:t>Phật dạy chúng ta không sát sanh, không trộm cắp. Chính chúng ta cũng đều không muốn bị người khác làm tổn hại, bị người khác trộm cắp tài sản. Thí dụ, người nào bị mất tiền thì chắc chắn họ sẽ không thể vui vẻ mà sẽ khóc lóc và đi báo công an. Chúng ta giữ giới nào thì chúng ta đã được giải thoát</w:t>
      </w:r>
      <w:r w:rsidRPr="00A25AD2">
        <w:rPr>
          <w:rFonts w:ascii="Times New Roman" w:eastAsia="Times New Roman" w:hAnsi="Times New Roman"/>
          <w:sz w:val="26"/>
          <w:szCs w:val="24"/>
        </w:rPr>
        <w:t xml:space="preserve"> khỏi </w:t>
      </w:r>
      <w:r w:rsidRPr="00A25AD2">
        <w:rPr>
          <w:rFonts w:ascii="Times New Roman" w:eastAsia="Times New Roman" w:hAnsi="Times New Roman"/>
          <w:sz w:val="26"/>
          <w:szCs w:val="24"/>
        </w:rPr>
        <w:t>giới đó. Chúng ta giữ giới thì tâm chúng ta định. Tâm định mới có thể sinh trí tuệ. Điều quan trọng là chúng ta phải diệt trừ tâm tham chứ không phải chúng ta đổi đối tượng tham. Chúng ta thường phát tâm nhưng sau một thời gian, tâm chúng ta bị thoái chuyển. Phước báu không có hình tướng, chúng ta thích chạy theo tiền tài, vật chất vì những thứ này có hình tướng. Chúng ta chạy theo tiền tài thì chúng ta sẽ mất đi tín tâm với Phật pháp, niềm tin đối với Thánh Hiền. Chúng ta cố gắng làm mọi việc bằng tâ</w:t>
      </w:r>
      <w:r w:rsidRPr="00A25AD2">
        <w:rPr>
          <w:rFonts w:ascii="Times New Roman" w:eastAsia="Times New Roman" w:hAnsi="Times New Roman"/>
          <w:sz w:val="26"/>
          <w:szCs w:val="24"/>
        </w:rPr>
        <w:t xml:space="preserve">m chân thành thì Phật Bồ Tát sẽ an bài. Chúng ta đổi đối tượng tham thì đó vẫn là tham, nghiệp nhân của tham là </w:t>
      </w:r>
      <w:r w:rsidRPr="00A25AD2">
        <w:rPr>
          <w:rFonts w:ascii="Times New Roman" w:eastAsia="Times New Roman" w:hAnsi="Times New Roman"/>
          <w:sz w:val="26"/>
          <w:szCs w:val="24"/>
        </w:rPr>
        <w:t xml:space="preserve">Ngạ quỷ, </w:t>
      </w:r>
      <w:r w:rsidRPr="00A25AD2">
        <w:rPr>
          <w:rFonts w:ascii="Times New Roman" w:eastAsia="Times New Roman" w:hAnsi="Times New Roman"/>
          <w:sz w:val="26"/>
          <w:szCs w:val="24"/>
        </w:rPr>
        <w:t>Quỷ có phước thì sẽ hóa sanh</w:t>
      </w:r>
      <w:r w:rsidRPr="00A25AD2">
        <w:rPr>
          <w:rFonts w:ascii="Times New Roman" w:eastAsia="Times New Roman" w:hAnsi="Times New Roman"/>
          <w:sz w:val="26"/>
          <w:szCs w:val="24"/>
        </w:rPr>
        <w:t xml:space="preserve"> </w:t>
      </w:r>
      <w:r w:rsidRPr="00A25AD2">
        <w:rPr>
          <w:rFonts w:ascii="Times New Roman" w:eastAsia="Times New Roman" w:hAnsi="Times New Roman"/>
          <w:sz w:val="26"/>
          <w:szCs w:val="24"/>
        </w:rPr>
        <w:t xml:space="preserve">làm lãnh đạo, làm chúa Quỷ. Chúng sanh ở trong cõi Súc sanh thì cũng vẫn </w:t>
      </w:r>
      <w:r w:rsidRPr="00A25AD2">
        <w:rPr>
          <w:rFonts w:ascii="Times New Roman" w:eastAsia="Times New Roman" w:hAnsi="Times New Roman"/>
          <w:sz w:val="26"/>
          <w:szCs w:val="24"/>
        </w:rPr>
        <w:t xml:space="preserve">có thể </w:t>
      </w:r>
      <w:r w:rsidRPr="00A25AD2">
        <w:rPr>
          <w:rFonts w:ascii="Times New Roman" w:eastAsia="Times New Roman" w:hAnsi="Times New Roman"/>
          <w:sz w:val="26"/>
          <w:szCs w:val="24"/>
        </w:rPr>
        <w:t>hưởng phước.</w:t>
      </w:r>
    </w:p>
    <w:p w14:paraId="0000000A" w14:textId="33CF153B" w:rsidR="002E4694" w:rsidRPr="00A25AD2"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ab/>
        <w:t>Có người hỏi Hòa Thượng: “</w:t>
      </w:r>
      <w:r w:rsidRPr="00A25AD2">
        <w:rPr>
          <w:rFonts w:ascii="Times New Roman" w:eastAsia="Times New Roman" w:hAnsi="Times New Roman"/>
          <w:i/>
          <w:sz w:val="26"/>
          <w:szCs w:val="24"/>
        </w:rPr>
        <w:t>Con niệm Phật một thời gian dài, con cảm thấy cổ họng bị khô, khí vận không đủ, làm thế nào để niệm Phật cổ họng không bị khô, tâm bình khí hòa, pháp hỷ sung mãn?”</w:t>
      </w:r>
      <w:r w:rsidRPr="00A25AD2">
        <w:rPr>
          <w:rFonts w:ascii="Times New Roman" w:eastAsia="Times New Roman" w:hAnsi="Times New Roman"/>
          <w:sz w:val="26"/>
          <w:szCs w:val="24"/>
        </w:rPr>
        <w:t>.</w:t>
      </w:r>
    </w:p>
    <w:p w14:paraId="0000000B" w14:textId="77777777" w:rsidR="002E4694" w:rsidRPr="00A25AD2"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ab/>
        <w:t>Hòa Thượng nói: “</w:t>
      </w:r>
      <w:r w:rsidRPr="00A25AD2">
        <w:rPr>
          <w:rFonts w:ascii="Times New Roman" w:eastAsia="Times New Roman" w:hAnsi="Times New Roman"/>
          <w:b/>
          <w:i/>
          <w:sz w:val="26"/>
          <w:szCs w:val="24"/>
        </w:rPr>
        <w:t>Chúng ta thành tâm, thành ý niệm Phật thì liền có cảm ứng. Niệm Phật không chỉ niệm bằng miệng: “Miệng niệm Di Đà tâm tán loạn. Đau mồm rát họng chỉ uổng công”. Niệm Phật quan trọng nhất là phải học hành nghi của Phật. Hành nghi của Phật học bằng cách nào? Một bộ “Kinh Vô Lượng Thọ” chính là hành nghi của “A Di Đà Phật”. Chúng ta phải tường tận đạo lý và giáo huấn đã nói ở trên Kinh, “y giáo phụng hành”, chân thật có thể thực tiễn ngay trong tư tưởng, lời nói, hành vi của chính mình như vậy chúng ta niệm câ</w:t>
      </w:r>
      <w:r w:rsidRPr="00A25AD2">
        <w:rPr>
          <w:rFonts w:ascii="Times New Roman" w:eastAsia="Times New Roman" w:hAnsi="Times New Roman"/>
          <w:b/>
          <w:i/>
          <w:sz w:val="26"/>
          <w:szCs w:val="24"/>
        </w:rPr>
        <w:t>u Phật hiệu mới linh nghiệm và được tất cả chư Phật hộ niệm, Long Thiên Thiện Thần bảo hộ, oan gia trái chủ cũng không thể làm gì được chúng ta</w:t>
      </w:r>
      <w:r w:rsidRPr="00A25AD2">
        <w:rPr>
          <w:rFonts w:ascii="Times New Roman" w:eastAsia="Times New Roman" w:hAnsi="Times New Roman"/>
          <w:sz w:val="26"/>
          <w:szCs w:val="24"/>
        </w:rPr>
        <w:t>”.</w:t>
      </w:r>
    </w:p>
    <w:p w14:paraId="0000000C" w14:textId="77777777" w:rsidR="002E4694" w:rsidRPr="00A25AD2"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 xml:space="preserve"> Chúng ta đang niệm Phật với tâm thái gì? Trước đây, khi Hòa Thượng còn trẻ, Ngài nghe mọi người nói rằng niệm Phật vẫn đọa Địa ngục, Ngài liền đến hỏi Ngài Lý Bỉnh Nam, Ngài Lý Bỉnh Nam nói: “</w:t>
      </w:r>
      <w:r w:rsidRPr="00A25AD2">
        <w:rPr>
          <w:rFonts w:ascii="Times New Roman" w:eastAsia="Times New Roman" w:hAnsi="Times New Roman"/>
          <w:i/>
          <w:sz w:val="26"/>
          <w:szCs w:val="24"/>
        </w:rPr>
        <w:t>Việc này rất lớn, ngày mai lên giảng đường tôi sẽ nói để mọi người cùng nghe</w:t>
      </w:r>
      <w:r w:rsidRPr="00A25AD2">
        <w:rPr>
          <w:rFonts w:ascii="Times New Roman" w:eastAsia="Times New Roman" w:hAnsi="Times New Roman"/>
          <w:sz w:val="26"/>
          <w:szCs w:val="24"/>
        </w:rPr>
        <w:t>”. Chúng ta dùng tâm</w:t>
      </w:r>
      <w:r w:rsidRPr="00A25AD2">
        <w:rPr>
          <w:rFonts w:ascii="Times New Roman" w:eastAsia="Times New Roman" w:hAnsi="Times New Roman"/>
          <w:sz w:val="26"/>
          <w:szCs w:val="24"/>
        </w:rPr>
        <w:t xml:space="preserve"> </w:t>
      </w:r>
      <w:r w:rsidRPr="00A25AD2">
        <w:rPr>
          <w:rFonts w:ascii="Times New Roman" w:eastAsia="Times New Roman" w:hAnsi="Times New Roman"/>
          <w:sz w:val="26"/>
          <w:szCs w:val="24"/>
        </w:rPr>
        <w:t>“</w:t>
      </w:r>
      <w:r w:rsidRPr="00A25AD2">
        <w:rPr>
          <w:rFonts w:ascii="Times New Roman" w:eastAsia="Times New Roman" w:hAnsi="Times New Roman"/>
          <w:i/>
          <w:sz w:val="26"/>
          <w:szCs w:val="24"/>
        </w:rPr>
        <w:t>danh vọng lợi dưỡng</w:t>
      </w:r>
      <w:r w:rsidRPr="00A25AD2">
        <w:rPr>
          <w:rFonts w:ascii="Times New Roman" w:eastAsia="Times New Roman" w:hAnsi="Times New Roman"/>
          <w:sz w:val="26"/>
          <w:szCs w:val="24"/>
        </w:rPr>
        <w:t>”, “</w:t>
      </w:r>
      <w:r w:rsidRPr="00A25AD2">
        <w:rPr>
          <w:rFonts w:ascii="Times New Roman" w:eastAsia="Times New Roman" w:hAnsi="Times New Roman"/>
          <w:i/>
          <w:sz w:val="26"/>
          <w:szCs w:val="24"/>
        </w:rPr>
        <w:t>tự tư tự lợi</w:t>
      </w:r>
      <w:r w:rsidRPr="00A25AD2">
        <w:rPr>
          <w:rFonts w:ascii="Times New Roman" w:eastAsia="Times New Roman" w:hAnsi="Times New Roman"/>
          <w:sz w:val="26"/>
          <w:szCs w:val="24"/>
        </w:rPr>
        <w:t>”, “</w:t>
      </w:r>
      <w:r w:rsidRPr="00A25AD2">
        <w:rPr>
          <w:rFonts w:ascii="Times New Roman" w:eastAsia="Times New Roman" w:hAnsi="Times New Roman"/>
          <w:i/>
          <w:sz w:val="26"/>
          <w:szCs w:val="24"/>
        </w:rPr>
        <w:t>tham, sân, si, mạn</w:t>
      </w:r>
      <w:r w:rsidRPr="00A25AD2">
        <w:rPr>
          <w:rFonts w:ascii="Times New Roman" w:eastAsia="Times New Roman" w:hAnsi="Times New Roman"/>
          <w:sz w:val="26"/>
          <w:szCs w:val="24"/>
        </w:rPr>
        <w:t>” niệm Phật thì chắc chắn chúng ta sẽ phải đọa Địa ngục.</w:t>
      </w:r>
    </w:p>
    <w:p w14:paraId="0000000D" w14:textId="77777777" w:rsidR="002E4694" w:rsidRPr="00A25AD2"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Người xưa kể câu chuyện, oan hồn Triệu Thấu muốn hại Ngài Ngộ Đạt nhưng Ngài Ngộ Đạt tu hành tinh tấn, là cao tăng nên Triệu Thấu không thể làm gì. Đến đời thứ 10, khi Ngài Ngộ Đạt vừa khởi lên ý niệm danh lợi thì oan hồn của Triệu Thấu liền biến thành ghẻ mặt người mọc trên người Ngài Ngộ Đạt.</w:t>
      </w:r>
    </w:p>
    <w:p w14:paraId="0000000E" w14:textId="77777777" w:rsidR="002E4694" w:rsidRPr="00A25AD2"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Hòa Thượng nói: “</w:t>
      </w:r>
      <w:r w:rsidRPr="00A25AD2">
        <w:rPr>
          <w:rFonts w:ascii="Times New Roman" w:eastAsia="Times New Roman" w:hAnsi="Times New Roman"/>
          <w:b/>
          <w:i/>
          <w:sz w:val="26"/>
          <w:szCs w:val="24"/>
        </w:rPr>
        <w:t>Chúng ta đem công đức mà chính mình tu tập được hồi hướng cho oan gia trái chủ, giúp họ cầu sanh Tịnh Độ thì oán kết này liền được hóa giải. Người xưa nói: “Oan gia nên giải không nên kết”. Chúng ta không kết oán thù với người thì tâm chúng ta mới thanh tịnh. Chúng ta dùng tâm thanh tịnh, tâm bình đẳng, tâm giác niệm Phật thì tự nhiên chúng ta được hoan hỷ</w:t>
      </w:r>
      <w:r w:rsidRPr="00A25AD2">
        <w:rPr>
          <w:rFonts w:ascii="Times New Roman" w:eastAsia="Times New Roman" w:hAnsi="Times New Roman"/>
          <w:sz w:val="26"/>
          <w:szCs w:val="24"/>
        </w:rPr>
        <w:t>”. Chúng ta bị khô cổ là do cơ địa, trước khi tôi giảng tôi luôn chuẩn bị sẵn một ly  nước ấm. Chúng ta chưa chuyên tâm niệm Phật thì chúng ta sẽ cảm thấy</w:t>
      </w:r>
      <w:r w:rsidRPr="00A25AD2">
        <w:rPr>
          <w:rFonts w:ascii="Times New Roman" w:eastAsia="Times New Roman" w:hAnsi="Times New Roman"/>
          <w:sz w:val="26"/>
          <w:szCs w:val="24"/>
        </w:rPr>
        <w:t xml:space="preserve"> cơ thể chỗ nào cũng đau nhức. Chúng ta niệm Phật rời khỏi cảnh giới thì chúng ta sẽ không còn cảm thấy đau nhức. Khi tôi ngồi học, ban đầu tôi có thể bị sổ mũi nhưng khi bắt đầu vào học thì tôi buông bỏ thân tâm thế giới. Tôi rất xem trọng giờ học buổi sáng nên gần 2000 giờ qua, tôi chưa trễ một phút nào cho dù tôi phải di chuyển nhiều nơi. Tôi luôn thực hiện thời khóa đầy đủ vì tôi nhận thấy thời gian đó là vô cùng quan trọng.</w:t>
      </w:r>
    </w:p>
    <w:p w14:paraId="5DD42D7F"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Có người hỏi Hòa Thượng: “</w:t>
      </w:r>
      <w:r w:rsidRPr="00A25AD2">
        <w:rPr>
          <w:rFonts w:ascii="Times New Roman" w:eastAsia="Times New Roman" w:hAnsi="Times New Roman"/>
          <w:i/>
          <w:sz w:val="26"/>
          <w:szCs w:val="24"/>
        </w:rPr>
        <w:t>Người vãng sanh thế giới Tây Phương Cực Lạc thì có phải là sẽ lập tức đi độ chúng sanh hay không? Hay phải</w:t>
      </w:r>
      <w:r w:rsidRPr="00A25AD2">
        <w:rPr>
          <w:rFonts w:ascii="Times New Roman" w:eastAsia="Times New Roman" w:hAnsi="Times New Roman"/>
          <w:i/>
          <w:sz w:val="26"/>
          <w:szCs w:val="24"/>
        </w:rPr>
        <w:t xml:space="preserve"> đợi </w:t>
      </w:r>
      <w:r w:rsidRPr="00A25AD2">
        <w:rPr>
          <w:rFonts w:ascii="Times New Roman" w:eastAsia="Times New Roman" w:hAnsi="Times New Roman"/>
          <w:i/>
          <w:sz w:val="26"/>
          <w:szCs w:val="24"/>
        </w:rPr>
        <w:t>đến khi hoa khai?</w:t>
      </w:r>
    </w:p>
    <w:p w14:paraId="164ACB7E"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Hòa Thượng nói: “</w:t>
      </w:r>
      <w:r w:rsidRPr="00A25AD2">
        <w:rPr>
          <w:rFonts w:ascii="Times New Roman" w:eastAsia="Times New Roman" w:hAnsi="Times New Roman"/>
          <w:b/>
          <w:i/>
          <w:sz w:val="26"/>
          <w:szCs w:val="24"/>
        </w:rPr>
        <w:t>Việc này trên “Kinh Vô Lượng Thọ” đã nói rất rõ ràng, A Di Đà Phật rất từ bi, đối với người có tâm muốn cứu giúp chúng sanh, có pháp duyên thù thắng đối với chúng sanh thì sẽ được Phật gia trì, người nào muốn phát nguyện trước độ chúng sanh sau chính mình mới thành tựu thì Phật cũng sẽ giúp đỡ cho họ. Chúng ta chỉ cần vãng sanh thế giới Tây Phương Cực Lạc gặp mặt A Di Đà thì liền được bổn nguyện của Phật gia trì, chúng ta cũng có năng lực độ chúng sanh</w:t>
      </w:r>
      <w:r w:rsidRPr="00A25AD2">
        <w:rPr>
          <w:rFonts w:ascii="Times New Roman" w:eastAsia="Times New Roman" w:hAnsi="Times New Roman"/>
          <w:sz w:val="26"/>
          <w:szCs w:val="24"/>
        </w:rPr>
        <w:t>”.</w:t>
      </w:r>
    </w:p>
    <w:p w14:paraId="564E0A01"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Đây đều do tâm nguyện của chúng ta, nếu chúng ta có tâm nguyện độ những chúng sanh đau khổ, độ những chúng sanh này đang chờ chúng ta thì chúng ta quay lại độ sanh. Điều này giống như, có người nói, tôi học xong đại học thì tôi mới đi làm việc, nhưng có người học đại học năm thứ hai đã mang sở học ra để làm việc. Chúng ta muốn độ chúng sanh trước, thành Phật sau thì vẫn được. Chúng ta về thế giới Tây Phương Cực Lạc thì chúng ta đều trở thành Bồ Tát Bất Thối không còn thoái chuyển, chúng ta có năng lực độ sa</w:t>
      </w:r>
      <w:r w:rsidRPr="00A25AD2">
        <w:rPr>
          <w:rFonts w:ascii="Times New Roman" w:eastAsia="Times New Roman" w:hAnsi="Times New Roman"/>
          <w:sz w:val="26"/>
          <w:szCs w:val="24"/>
        </w:rPr>
        <w:t>nh. Có những người chỉ thích niệm Phật không thích độ chúng sanh.</w:t>
      </w:r>
    </w:p>
    <w:p w14:paraId="00000012" w14:textId="4E6D687B" w:rsidR="002E4694" w:rsidRPr="00A25AD2"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Trước đây, tôi đi làm giáo dục, những người thân tín với tôi cũng cản trở, họ nói mọi người đừng mời tôi đi giảng để tôi ở nhà chuyên tâm niệm Phật. Họ niệm Phật rất tốt, nếu những người này có thể vãng sanh thì họ chưa chắc đã trở lại thế giới Ta Bà để độ chúng sanh ngay. Tâm độ sanh phải có từ khi chúng ta bắt đầu tu hành</w:t>
      </w:r>
      <w:r w:rsidRPr="00A25AD2">
        <w:rPr>
          <w:rFonts w:ascii="Times New Roman" w:eastAsia="Times New Roman" w:hAnsi="Times New Roman"/>
          <w:sz w:val="26"/>
          <w:szCs w:val="24"/>
        </w:rPr>
        <w:t xml:space="preserve">, ngay từ đầu </w:t>
      </w:r>
      <w:r w:rsidRPr="00A25AD2">
        <w:rPr>
          <w:rFonts w:ascii="Times New Roman" w:eastAsia="Times New Roman" w:hAnsi="Times New Roman"/>
          <w:sz w:val="26"/>
          <w:szCs w:val="24"/>
        </w:rPr>
        <w:t>chúng ta</w:t>
      </w:r>
      <w:r w:rsidRPr="00A25AD2">
        <w:rPr>
          <w:rFonts w:ascii="Times New Roman" w:eastAsia="Times New Roman" w:hAnsi="Times New Roman"/>
          <w:sz w:val="26"/>
          <w:szCs w:val="24"/>
        </w:rPr>
        <w:t xml:space="preserve"> đã </w:t>
      </w:r>
      <w:r w:rsidRPr="00A25AD2">
        <w:rPr>
          <w:rFonts w:ascii="Times New Roman" w:eastAsia="Times New Roman" w:hAnsi="Times New Roman"/>
          <w:sz w:val="26"/>
          <w:szCs w:val="24"/>
        </w:rPr>
        <w:t xml:space="preserve">muốn độ chúng sanh trước, </w:t>
      </w:r>
      <w:r w:rsidRPr="00A25AD2">
        <w:rPr>
          <w:rFonts w:ascii="Times New Roman" w:eastAsia="Times New Roman" w:hAnsi="Times New Roman"/>
          <w:sz w:val="26"/>
          <w:szCs w:val="24"/>
        </w:rPr>
        <w:t xml:space="preserve">mình </w:t>
      </w:r>
      <w:r w:rsidRPr="00A25AD2">
        <w:rPr>
          <w:rFonts w:ascii="Times New Roman" w:eastAsia="Times New Roman" w:hAnsi="Times New Roman"/>
          <w:sz w:val="26"/>
          <w:szCs w:val="24"/>
        </w:rPr>
        <w:t>thành tựu sau. Nếu trước đây, chúng ta không muốn độ chúng sanh ngay thì khi chúng ta về thế giới Tây Phương Cực Lạc, chúng ta sẽ khó tự nhiên phát được tâm này.</w:t>
      </w:r>
    </w:p>
    <w:p w14:paraId="00000013" w14:textId="77777777" w:rsidR="002E4694" w:rsidRPr="00A25AD2"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Hòa Thượng nói: “</w:t>
      </w:r>
      <w:r w:rsidRPr="00A25AD2">
        <w:rPr>
          <w:rFonts w:ascii="Times New Roman" w:eastAsia="Times New Roman" w:hAnsi="Times New Roman"/>
          <w:b/>
          <w:i/>
          <w:sz w:val="26"/>
          <w:szCs w:val="24"/>
        </w:rPr>
        <w:t>Không luận là chúng ta sinh vào bất cứ cõi nào, c</w:t>
      </w:r>
      <w:r w:rsidRPr="00A25AD2">
        <w:rPr>
          <w:rFonts w:ascii="Times New Roman" w:eastAsia="Times New Roman" w:hAnsi="Times New Roman"/>
          <w:b/>
          <w:i/>
          <w:sz w:val="26"/>
          <w:szCs w:val="24"/>
        </w:rPr>
        <w:t>húng ta</w:t>
      </w:r>
      <w:r w:rsidRPr="00A25AD2">
        <w:rPr>
          <w:rFonts w:ascii="Times New Roman" w:eastAsia="Times New Roman" w:hAnsi="Times New Roman"/>
          <w:b/>
          <w:i/>
          <w:sz w:val="26"/>
          <w:szCs w:val="24"/>
        </w:rPr>
        <w:t xml:space="preserve"> đều không bị mê mất đi Tịnh Độ</w:t>
      </w:r>
      <w:r w:rsidRPr="00A25AD2">
        <w:rPr>
          <w:rFonts w:ascii="Times New Roman" w:eastAsia="Times New Roman" w:hAnsi="Times New Roman"/>
          <w:sz w:val="26"/>
          <w:szCs w:val="24"/>
        </w:rPr>
        <w:t>”.</w:t>
      </w:r>
    </w:p>
    <w:p w14:paraId="335E7799"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 xml:space="preserve">Chúng ta trở về Ta Bà độ chúng sanh thì chúng ta sinh </w:t>
      </w:r>
      <w:r w:rsidRPr="00A25AD2">
        <w:rPr>
          <w:rFonts w:ascii="Times New Roman" w:eastAsia="Times New Roman" w:hAnsi="Times New Roman"/>
          <w:sz w:val="26"/>
          <w:szCs w:val="24"/>
        </w:rPr>
        <w:t xml:space="preserve">vào bất cứ cõi nào thì chúng ta </w:t>
      </w:r>
      <w:r w:rsidRPr="00A25AD2">
        <w:rPr>
          <w:rFonts w:ascii="Times New Roman" w:eastAsia="Times New Roman" w:hAnsi="Times New Roman"/>
          <w:sz w:val="26"/>
          <w:szCs w:val="24"/>
        </w:rPr>
        <w:t>cũng không bị mê muội. Chúng ta sinh vào cõi nào thì chúng ta cũng có thiện căn, khi chúng ta nhìn thấy vô thường, nhìn thấy một chiếc lá vàng rơi thì chúng ta cũng sẽ tỉnh ngộ, chúng ta nhận ra là chúng ta không đến để c</w:t>
      </w:r>
      <w:r w:rsidRPr="00A25AD2">
        <w:rPr>
          <w:rFonts w:ascii="Times New Roman" w:eastAsia="Times New Roman" w:hAnsi="Times New Roman"/>
          <w:sz w:val="26"/>
          <w:szCs w:val="24"/>
        </w:rPr>
        <w:t xml:space="preserve">hìm đắm trong </w:t>
      </w:r>
      <w:r w:rsidRPr="00A25AD2">
        <w:rPr>
          <w:rFonts w:ascii="Times New Roman" w:eastAsia="Times New Roman" w:hAnsi="Times New Roman"/>
          <w:sz w:val="26"/>
          <w:szCs w:val="24"/>
        </w:rPr>
        <w:t>hưởng thụ ngũ dục mà là để độ chúng sanh. Trước đây, tôi làm những việc ở thế gian, thọ hưởng tài sắc nhưng tôi luôn cảm thấy cuộc sống này không phải là của mình, mình cần phải thay đổi. Khi gặp được pháp của Hòa Thượng, tôi bắt đầu miệt mài ph</w:t>
      </w:r>
      <w:r w:rsidRPr="00A25AD2">
        <w:rPr>
          <w:rFonts w:ascii="Times New Roman" w:eastAsia="Times New Roman" w:hAnsi="Times New Roman"/>
          <w:sz w:val="26"/>
          <w:szCs w:val="24"/>
        </w:rPr>
        <w:t>iên dịch, tôi cảm thấy rất hoan hỷ, càng đọc càng cảm thấy vui.</w:t>
      </w:r>
    </w:p>
    <w:p w14:paraId="21CC84FF"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Hòa Thượng nói: “</w:t>
      </w:r>
      <w:r w:rsidRPr="00A25AD2">
        <w:rPr>
          <w:rFonts w:ascii="Times New Roman" w:eastAsia="Times New Roman" w:hAnsi="Times New Roman"/>
          <w:b/>
          <w:i/>
          <w:sz w:val="26"/>
          <w:szCs w:val="24"/>
        </w:rPr>
        <w:t xml:space="preserve">Pháp môn Di Đà bất khả tư nghị, cũng là đại đức xưa đã nói: “nan </w:t>
      </w:r>
      <w:r w:rsidRPr="00A25AD2">
        <w:rPr>
          <w:rFonts w:ascii="Times New Roman" w:eastAsia="Times New Roman" w:hAnsi="Times New Roman"/>
          <w:b/>
          <w:i/>
          <w:sz w:val="26"/>
          <w:szCs w:val="24"/>
        </w:rPr>
        <w:t xml:space="preserve">tín chi pháp”, </w:t>
      </w:r>
      <w:r w:rsidRPr="00A25AD2">
        <w:rPr>
          <w:rFonts w:ascii="Times New Roman" w:eastAsia="Times New Roman" w:hAnsi="Times New Roman"/>
          <w:b/>
          <w:i/>
          <w:sz w:val="26"/>
          <w:szCs w:val="24"/>
        </w:rPr>
        <w:t xml:space="preserve">là pháp khó tin. Pháp môn này, Phật ở tất cả các Kinh khác chưa từng nói qua, tất cả chư Phật cũng chưa từng nói qua </w:t>
      </w:r>
      <w:r w:rsidRPr="00A25AD2">
        <w:rPr>
          <w:rFonts w:ascii="Times New Roman" w:eastAsia="Times New Roman" w:hAnsi="Times New Roman"/>
          <w:b/>
          <w:i/>
          <w:sz w:val="26"/>
          <w:szCs w:val="24"/>
        </w:rPr>
        <w:t>sự việc này</w:t>
      </w:r>
      <w:r w:rsidRPr="00A25AD2">
        <w:rPr>
          <w:rFonts w:ascii="Times New Roman" w:eastAsia="Times New Roman" w:hAnsi="Times New Roman"/>
          <w:b/>
          <w:i/>
          <w:sz w:val="26"/>
          <w:szCs w:val="24"/>
        </w:rPr>
        <w:t>, chỉ riêng thế giới Tây Phương Cực Lạc có</w:t>
      </w:r>
      <w:r w:rsidRPr="00A25AD2">
        <w:rPr>
          <w:rFonts w:ascii="Times New Roman" w:eastAsia="Times New Roman" w:hAnsi="Times New Roman"/>
          <w:sz w:val="26"/>
          <w:szCs w:val="24"/>
        </w:rPr>
        <w:t>”. Chúng sanh đã về Tây Phương Cực Lạc</w:t>
      </w:r>
      <w:r w:rsidRPr="00A25AD2">
        <w:rPr>
          <w:rFonts w:ascii="Times New Roman" w:eastAsia="Times New Roman" w:hAnsi="Times New Roman"/>
          <w:sz w:val="26"/>
          <w:szCs w:val="24"/>
        </w:rPr>
        <w:t xml:space="preserve"> </w:t>
      </w:r>
      <w:r w:rsidRPr="00A25AD2">
        <w:rPr>
          <w:rFonts w:ascii="Times New Roman" w:eastAsia="Times New Roman" w:hAnsi="Times New Roman"/>
          <w:sz w:val="26"/>
          <w:szCs w:val="24"/>
        </w:rPr>
        <w:t>gặp mặt Phật, chứng được Bồ Tát Bất Thối, muốn độ chúng sanh thì có thể về thế giới Ta Bà.</w:t>
      </w:r>
      <w:r w:rsidRPr="00A25AD2">
        <w:rPr>
          <w:rFonts w:ascii="Times New Roman" w:eastAsia="Times New Roman" w:hAnsi="Times New Roman"/>
          <w:sz w:val="26"/>
          <w:szCs w:val="24"/>
        </w:rPr>
        <w:t xml:space="preserve"> Đây là hạnh nguyện: </w:t>
      </w:r>
      <w:r w:rsidRPr="00A25AD2">
        <w:rPr>
          <w:rFonts w:ascii="Times New Roman" w:eastAsia="Times New Roman" w:hAnsi="Times New Roman"/>
          <w:sz w:val="26"/>
          <w:szCs w:val="24"/>
        </w:rPr>
        <w:t>“</w:t>
      </w:r>
      <w:r w:rsidRPr="00A25AD2">
        <w:rPr>
          <w:rFonts w:ascii="Times New Roman" w:eastAsia="Times New Roman" w:hAnsi="Times New Roman"/>
          <w:i/>
          <w:sz w:val="26"/>
          <w:szCs w:val="24"/>
        </w:rPr>
        <w:t>Trước độ sanh sau mới thành Phật</w:t>
      </w:r>
      <w:r w:rsidRPr="00A25AD2">
        <w:rPr>
          <w:rFonts w:ascii="Times New Roman" w:eastAsia="Times New Roman" w:hAnsi="Times New Roman"/>
          <w:sz w:val="26"/>
          <w:szCs w:val="24"/>
        </w:rPr>
        <w:t>”.</w:t>
      </w:r>
    </w:p>
    <w:p w14:paraId="00000016" w14:textId="4A1EFC94" w:rsidR="002E4694" w:rsidRPr="00A25AD2"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 xml:space="preserve">Trong cuộc sống thường ngày, chúng ta có nghĩ đến chúng sanh </w:t>
      </w:r>
      <w:r w:rsidRPr="00A25AD2">
        <w:rPr>
          <w:rFonts w:ascii="Times New Roman" w:eastAsia="Times New Roman" w:hAnsi="Times New Roman"/>
          <w:sz w:val="26"/>
          <w:szCs w:val="24"/>
        </w:rPr>
        <w:t>hay chúng ta chỉ nghĩ đến mình</w:t>
      </w:r>
      <w:r w:rsidRPr="00A25AD2">
        <w:rPr>
          <w:rFonts w:ascii="Times New Roman" w:eastAsia="Times New Roman" w:hAnsi="Times New Roman"/>
          <w:sz w:val="26"/>
          <w:szCs w:val="24"/>
        </w:rPr>
        <w:t>? Chúng ta cho rằng chúng ta mệt, chúng ta cần nghỉ ngơi thì đó là ý niệm “</w:t>
      </w:r>
      <w:r w:rsidRPr="00A25AD2">
        <w:rPr>
          <w:rFonts w:ascii="Times New Roman" w:eastAsia="Times New Roman" w:hAnsi="Times New Roman"/>
          <w:i/>
          <w:sz w:val="26"/>
          <w:szCs w:val="24"/>
        </w:rPr>
        <w:t>tự tư tự lợi</w:t>
      </w:r>
      <w:r w:rsidRPr="00A25AD2">
        <w:rPr>
          <w:rFonts w:ascii="Times New Roman" w:eastAsia="Times New Roman" w:hAnsi="Times New Roman"/>
          <w:sz w:val="26"/>
          <w:szCs w:val="24"/>
        </w:rPr>
        <w:t xml:space="preserve">”. Chúng ta phải học theo </w:t>
      </w:r>
      <w:r w:rsidRPr="00A25AD2">
        <w:rPr>
          <w:rFonts w:ascii="Times New Roman" w:eastAsia="Times New Roman" w:hAnsi="Times New Roman"/>
          <w:sz w:val="26"/>
          <w:szCs w:val="24"/>
        </w:rPr>
        <w:t xml:space="preserve">cách </w:t>
      </w:r>
      <w:r w:rsidRPr="00A25AD2">
        <w:rPr>
          <w:rFonts w:ascii="Times New Roman" w:eastAsia="Times New Roman" w:hAnsi="Times New Roman"/>
          <w:sz w:val="26"/>
          <w:szCs w:val="24"/>
        </w:rPr>
        <w:t>k</w:t>
      </w:r>
      <w:r w:rsidRPr="00A25AD2">
        <w:rPr>
          <w:rFonts w:ascii="Times New Roman" w:eastAsia="Times New Roman" w:hAnsi="Times New Roman"/>
          <w:sz w:val="26"/>
          <w:szCs w:val="24"/>
        </w:rPr>
        <w:t xml:space="preserve">hởi tâm động niệm, hành nghi của </w:t>
      </w:r>
      <w:r w:rsidRPr="00A25AD2">
        <w:rPr>
          <w:rFonts w:ascii="Times New Roman" w:eastAsia="Times New Roman" w:hAnsi="Times New Roman"/>
          <w:sz w:val="26"/>
          <w:szCs w:val="24"/>
        </w:rPr>
        <w:t>Phật Bồ Tát</w:t>
      </w:r>
      <w:r w:rsidRPr="00A25AD2">
        <w:rPr>
          <w:rFonts w:ascii="Times New Roman" w:eastAsia="Times New Roman" w:hAnsi="Times New Roman"/>
          <w:sz w:val="26"/>
          <w:szCs w:val="24"/>
        </w:rPr>
        <w:t xml:space="preserve">. </w:t>
      </w:r>
      <w:r w:rsidRPr="00A25AD2">
        <w:rPr>
          <w:rFonts w:ascii="Times New Roman" w:eastAsia="Times New Roman" w:hAnsi="Times New Roman"/>
          <w:sz w:val="26"/>
          <w:szCs w:val="24"/>
        </w:rPr>
        <w:t>Chúng ta phải học tinh thần của Phật pháp Đại Thừa</w:t>
      </w:r>
      <w:r w:rsidRPr="00A25AD2">
        <w:rPr>
          <w:rFonts w:ascii="Times New Roman" w:eastAsia="Times New Roman" w:hAnsi="Times New Roman"/>
          <w:sz w:val="26"/>
          <w:szCs w:val="24"/>
        </w:rPr>
        <w:t xml:space="preserve">: </w:t>
      </w:r>
      <w:r w:rsidRPr="00A25AD2">
        <w:rPr>
          <w:rFonts w:ascii="Times New Roman" w:eastAsia="Times New Roman" w:hAnsi="Times New Roman"/>
          <w:sz w:val="26"/>
          <w:szCs w:val="24"/>
        </w:rPr>
        <w:t>“</w:t>
      </w:r>
      <w:r w:rsidRPr="00A25AD2">
        <w:rPr>
          <w:rFonts w:ascii="Times New Roman" w:eastAsia="Times New Roman" w:hAnsi="Times New Roman"/>
          <w:i/>
          <w:sz w:val="26"/>
          <w:szCs w:val="24"/>
        </w:rPr>
        <w:t>Trước độ sanh sau mới thành Phật</w:t>
      </w:r>
      <w:r w:rsidRPr="00A25AD2">
        <w:rPr>
          <w:rFonts w:ascii="Times New Roman" w:eastAsia="Times New Roman" w:hAnsi="Times New Roman"/>
          <w:sz w:val="26"/>
          <w:szCs w:val="24"/>
        </w:rPr>
        <w:t>”. H</w:t>
      </w:r>
      <w:r w:rsidRPr="00A25AD2">
        <w:rPr>
          <w:rFonts w:ascii="Times New Roman" w:eastAsia="Times New Roman" w:hAnsi="Times New Roman"/>
          <w:sz w:val="26"/>
          <w:szCs w:val="24"/>
        </w:rPr>
        <w:t>iện tại, c</w:t>
      </w:r>
      <w:r w:rsidRPr="00A25AD2">
        <w:rPr>
          <w:rFonts w:ascii="Times New Roman" w:eastAsia="Times New Roman" w:hAnsi="Times New Roman"/>
          <w:sz w:val="26"/>
          <w:szCs w:val="24"/>
        </w:rPr>
        <w:t>húng ta p</w:t>
      </w:r>
      <w:r w:rsidRPr="00A25AD2">
        <w:rPr>
          <w:rFonts w:ascii="Times New Roman" w:eastAsia="Times New Roman" w:hAnsi="Times New Roman"/>
          <w:sz w:val="26"/>
          <w:szCs w:val="24"/>
        </w:rPr>
        <w:t>hải niệm Phật tốt, nhất định vãng sanh thế giới Tây Phương Cực Lạc. Chúng ta muốn</w:t>
      </w:r>
      <w:r w:rsidRPr="00A25AD2">
        <w:rPr>
          <w:rFonts w:ascii="Times New Roman" w:eastAsia="Times New Roman" w:hAnsi="Times New Roman"/>
          <w:sz w:val="26"/>
          <w:szCs w:val="24"/>
        </w:rPr>
        <w:t xml:space="preserve"> có tâm nguyện đó thì hiện tại, ngày ngày chúng ta phải phát tâm nguyện và thực hiện tâm nguyện đó. Chúng ta thực hiện tâm nguyệ</w:t>
      </w:r>
      <w:r w:rsidRPr="00A25AD2">
        <w:rPr>
          <w:rFonts w:ascii="Times New Roman" w:eastAsia="Times New Roman" w:hAnsi="Times New Roman"/>
          <w:sz w:val="26"/>
          <w:szCs w:val="24"/>
        </w:rPr>
        <w:t xml:space="preserve">n thì tâm nguyện </w:t>
      </w:r>
      <w:r w:rsidRPr="00A25AD2">
        <w:rPr>
          <w:rFonts w:ascii="Times New Roman" w:eastAsia="Times New Roman" w:hAnsi="Times New Roman"/>
          <w:sz w:val="26"/>
          <w:szCs w:val="24"/>
        </w:rPr>
        <w:t xml:space="preserve">sẽ </w:t>
      </w:r>
      <w:r w:rsidRPr="00A25AD2">
        <w:rPr>
          <w:rFonts w:ascii="Times New Roman" w:eastAsia="Times New Roman" w:hAnsi="Times New Roman"/>
          <w:sz w:val="26"/>
          <w:szCs w:val="24"/>
        </w:rPr>
        <w:t xml:space="preserve">trở thành nguyện lực. </w:t>
      </w:r>
      <w:r w:rsidRPr="00A25AD2">
        <w:rPr>
          <w:rFonts w:ascii="Times New Roman" w:eastAsia="Times New Roman" w:hAnsi="Times New Roman"/>
          <w:sz w:val="26"/>
          <w:szCs w:val="24"/>
        </w:rPr>
        <w:t>Chúng ta chỉ khởi niệm</w:t>
      </w:r>
      <w:r w:rsidRPr="00A25AD2">
        <w:rPr>
          <w:rFonts w:ascii="Times New Roman" w:eastAsia="Times New Roman" w:hAnsi="Times New Roman"/>
          <w:sz w:val="26"/>
          <w:szCs w:val="24"/>
        </w:rPr>
        <w:t xml:space="preserve"> </w:t>
      </w:r>
      <w:r w:rsidRPr="00A25AD2">
        <w:rPr>
          <w:rFonts w:ascii="Times New Roman" w:eastAsia="Times New Roman" w:hAnsi="Times New Roman"/>
          <w:sz w:val="26"/>
          <w:szCs w:val="24"/>
        </w:rPr>
        <w:t xml:space="preserve">mà </w:t>
      </w:r>
      <w:r w:rsidRPr="00A25AD2">
        <w:rPr>
          <w:rFonts w:ascii="Times New Roman" w:eastAsia="Times New Roman" w:hAnsi="Times New Roman"/>
          <w:sz w:val="26"/>
          <w:szCs w:val="24"/>
        </w:rPr>
        <w:t>không thực hiện nên đó là c</w:t>
      </w:r>
      <w:r w:rsidRPr="00A25AD2">
        <w:rPr>
          <w:rFonts w:ascii="Times New Roman" w:eastAsia="Times New Roman" w:hAnsi="Times New Roman"/>
          <w:sz w:val="26"/>
          <w:szCs w:val="24"/>
        </w:rPr>
        <w:t>húng ta</w:t>
      </w:r>
      <w:r w:rsidRPr="00A25AD2">
        <w:rPr>
          <w:rFonts w:ascii="Times New Roman" w:eastAsia="Times New Roman" w:hAnsi="Times New Roman"/>
          <w:sz w:val="26"/>
          <w:szCs w:val="24"/>
        </w:rPr>
        <w:t xml:space="preserve"> vọng tưởng.</w:t>
      </w:r>
    </w:p>
    <w:p w14:paraId="107037E6"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Hòa Thượng nói: “</w:t>
      </w:r>
      <w:r w:rsidRPr="00A25AD2">
        <w:rPr>
          <w:rFonts w:ascii="Times New Roman" w:eastAsia="Times New Roman" w:hAnsi="Times New Roman"/>
          <w:b/>
          <w:i/>
          <w:sz w:val="26"/>
          <w:szCs w:val="24"/>
        </w:rPr>
        <w:t xml:space="preserve">Chúng ta phải nhận biết rõ ràng Phật pháp là giáo dục không phải là tôn giáo. Giáo dục của Phật Đà và tinh thần của Khổng </w:t>
      </w:r>
      <w:r w:rsidRPr="00A25AD2">
        <w:rPr>
          <w:rFonts w:ascii="Times New Roman" w:eastAsia="Times New Roman" w:hAnsi="Times New Roman"/>
          <w:b/>
          <w:i/>
          <w:sz w:val="26"/>
          <w:szCs w:val="24"/>
        </w:rPr>
        <w:t xml:space="preserve">Lão Phu </w:t>
      </w:r>
      <w:r w:rsidRPr="00A25AD2">
        <w:rPr>
          <w:rFonts w:ascii="Times New Roman" w:eastAsia="Times New Roman" w:hAnsi="Times New Roman"/>
          <w:b/>
          <w:i/>
          <w:sz w:val="26"/>
          <w:szCs w:val="24"/>
        </w:rPr>
        <w:t xml:space="preserve">Tử là hoàn toàn giống nhau, đều là không có phân biệt, bình đẳng giáo hóa tất cả chúng sanh. Phạm vi giáo </w:t>
      </w:r>
      <w:r w:rsidRPr="00A25AD2">
        <w:rPr>
          <w:rFonts w:ascii="Times New Roman" w:eastAsia="Times New Roman" w:hAnsi="Times New Roman"/>
          <w:b/>
          <w:i/>
          <w:sz w:val="26"/>
          <w:szCs w:val="24"/>
        </w:rPr>
        <w:t xml:space="preserve">học </w:t>
      </w:r>
      <w:r w:rsidRPr="00A25AD2">
        <w:rPr>
          <w:rFonts w:ascii="Times New Roman" w:eastAsia="Times New Roman" w:hAnsi="Times New Roman"/>
          <w:b/>
          <w:i/>
          <w:sz w:val="26"/>
          <w:szCs w:val="24"/>
        </w:rPr>
        <w:t xml:space="preserve">của Khổng Lão </w:t>
      </w:r>
      <w:r w:rsidRPr="00A25AD2">
        <w:rPr>
          <w:rFonts w:ascii="Times New Roman" w:eastAsia="Times New Roman" w:hAnsi="Times New Roman"/>
          <w:b/>
          <w:i/>
          <w:sz w:val="26"/>
          <w:szCs w:val="24"/>
        </w:rPr>
        <w:t>P</w:t>
      </w:r>
      <w:r w:rsidRPr="00A25AD2">
        <w:rPr>
          <w:rFonts w:ascii="Times New Roman" w:eastAsia="Times New Roman" w:hAnsi="Times New Roman"/>
          <w:b/>
          <w:i/>
          <w:sz w:val="26"/>
          <w:szCs w:val="24"/>
        </w:rPr>
        <w:t xml:space="preserve">hu </w:t>
      </w:r>
      <w:r w:rsidRPr="00A25AD2">
        <w:rPr>
          <w:rFonts w:ascii="Times New Roman" w:eastAsia="Times New Roman" w:hAnsi="Times New Roman"/>
          <w:b/>
          <w:i/>
          <w:sz w:val="26"/>
          <w:szCs w:val="24"/>
        </w:rPr>
        <w:t>T</w:t>
      </w:r>
      <w:r w:rsidRPr="00A25AD2">
        <w:rPr>
          <w:rFonts w:ascii="Times New Roman" w:eastAsia="Times New Roman" w:hAnsi="Times New Roman"/>
          <w:b/>
          <w:i/>
          <w:sz w:val="26"/>
          <w:szCs w:val="24"/>
        </w:rPr>
        <w:t xml:space="preserve">ử chỉ ở phạm vi nhân gian, còn cõi Thiên Đạo, Quỷ Thần, Phu Tử thường nói: “Kính quỷ thần nhưng không gần gũi”. Chỉ có thể thờ cúng </w:t>
      </w:r>
      <w:r w:rsidRPr="00A25AD2">
        <w:rPr>
          <w:rFonts w:ascii="Times New Roman" w:eastAsia="Times New Roman" w:hAnsi="Times New Roman"/>
          <w:b/>
          <w:i/>
          <w:sz w:val="26"/>
          <w:szCs w:val="24"/>
        </w:rPr>
        <w:t>quỷ thần</w:t>
      </w:r>
      <w:r w:rsidRPr="00A25AD2">
        <w:rPr>
          <w:rFonts w:ascii="Times New Roman" w:eastAsia="Times New Roman" w:hAnsi="Times New Roman"/>
          <w:b/>
          <w:i/>
          <w:sz w:val="26"/>
          <w:szCs w:val="24"/>
        </w:rPr>
        <w:t xml:space="preserve"> mà không thể thân cận học tập. Phạm vi giáo học của Thích Ca Mâu Ni Phật là tất cả chúng sanh tận hư không khắp pháp giới, trên Kinh gọi là mười pháp giới. Ngày nay, các nhà khoa học gọi là sinh vật ở các tầng không gian khác, có rất nhiều tầng không gian khác, phạm vi giáo hóa của Phật rộng lớn không có bờ mé. Những lời Phật nói ra đều là bản năng, tự tánh của mỗi con</w:t>
      </w:r>
      <w:r w:rsidRPr="00A25AD2">
        <w:rPr>
          <w:rFonts w:ascii="Times New Roman" w:eastAsia="Times New Roman" w:hAnsi="Times New Roman"/>
          <w:b/>
          <w:i/>
          <w:sz w:val="26"/>
          <w:szCs w:val="24"/>
        </w:rPr>
        <w:t xml:space="preserve"> người. Tự tánh chính là chân thành, chân tâm, bổn tánh của chúng ta vốn dĩ đầy đủ vô lượng trí tuệ, vô lượng đức năng, vô lượng tài nghệ thậm chí vô lượng tướng hảo</w:t>
      </w:r>
      <w:r w:rsidRPr="00A25AD2">
        <w:rPr>
          <w:rFonts w:ascii="Times New Roman" w:eastAsia="Times New Roman" w:hAnsi="Times New Roman"/>
          <w:sz w:val="26"/>
          <w:szCs w:val="24"/>
        </w:rPr>
        <w:t>”.</w:t>
      </w:r>
    </w:p>
    <w:p w14:paraId="44182049" w14:textId="77777777" w:rsidR="00F46074" w:rsidRDefault="00F46074" w:rsidP="002C2491">
      <w:pPr>
        <w:spacing w:after="160"/>
        <w:ind w:firstLine="547"/>
        <w:jc w:val="both"/>
        <w:rPr>
          <w:rFonts w:ascii="Times New Roman" w:eastAsia="Times New Roman" w:hAnsi="Times New Roman"/>
          <w:sz w:val="26"/>
          <w:szCs w:val="24"/>
        </w:rPr>
      </w:pPr>
      <w:r w:rsidRPr="00A25AD2">
        <w:rPr>
          <w:rFonts w:ascii="Times New Roman" w:eastAsia="Times New Roman" w:hAnsi="Times New Roman"/>
          <w:sz w:val="26"/>
          <w:szCs w:val="24"/>
        </w:rPr>
        <w:t>Chúng duyên hòa hợp tạo nên hiện tượng thì gọi là chúng sanh. Tất cả mọi sự, mọi vật, mọi việc đều là chúng sanh,</w:t>
      </w:r>
      <w:r w:rsidRPr="00A25AD2">
        <w:rPr>
          <w:rFonts w:ascii="Times New Roman" w:eastAsia="Times New Roman" w:hAnsi="Times New Roman"/>
          <w:sz w:val="26"/>
          <w:szCs w:val="24"/>
        </w:rPr>
        <w:t xml:space="preserve"> đều đáng được độ</w:t>
      </w:r>
      <w:r w:rsidRPr="00A25AD2">
        <w:rPr>
          <w:rFonts w:ascii="Times New Roman" w:eastAsia="Times New Roman" w:hAnsi="Times New Roman"/>
          <w:sz w:val="26"/>
          <w:szCs w:val="24"/>
        </w:rPr>
        <w:t xml:space="preserve">. Thí dụ, chúng ta </w:t>
      </w:r>
      <w:r w:rsidRPr="00A25AD2">
        <w:rPr>
          <w:rFonts w:ascii="Times New Roman" w:eastAsia="Times New Roman" w:hAnsi="Times New Roman"/>
          <w:sz w:val="26"/>
          <w:szCs w:val="24"/>
        </w:rPr>
        <w:t xml:space="preserve">có thể </w:t>
      </w:r>
      <w:r w:rsidRPr="00A25AD2">
        <w:rPr>
          <w:rFonts w:ascii="Times New Roman" w:eastAsia="Times New Roman" w:hAnsi="Times New Roman"/>
          <w:sz w:val="26"/>
          <w:szCs w:val="24"/>
        </w:rPr>
        <w:t>độ cái bàn này bằng cách chúng ta để cái bàn ngay ngắn, chỉnh tề, sạch đẹp. Phật dạy chúng ta những điều chúng ta nên làm, để chúng ta hồi phục bản năng vốn có trong tự tánh. Tự tánh của chúng ta là “</w:t>
      </w:r>
      <w:r w:rsidRPr="00A25AD2">
        <w:rPr>
          <w:rFonts w:ascii="Times New Roman" w:eastAsia="Times New Roman" w:hAnsi="Times New Roman"/>
          <w:i/>
          <w:sz w:val="26"/>
          <w:szCs w:val="24"/>
        </w:rPr>
        <w:t>chân thành, thanh tịnh, bình đẳng, chánh giác, từ bi</w:t>
      </w:r>
      <w:r w:rsidRPr="00A25AD2">
        <w:rPr>
          <w:rFonts w:ascii="Times New Roman" w:eastAsia="Times New Roman" w:hAnsi="Times New Roman"/>
          <w:sz w:val="26"/>
          <w:szCs w:val="24"/>
        </w:rPr>
        <w:t>”, hiện tại, tự tánh của chúng ta đã bị “</w:t>
      </w:r>
      <w:r w:rsidRPr="00A25AD2">
        <w:rPr>
          <w:rFonts w:ascii="Times New Roman" w:eastAsia="Times New Roman" w:hAnsi="Times New Roman"/>
          <w:i/>
          <w:sz w:val="26"/>
          <w:szCs w:val="24"/>
        </w:rPr>
        <w:t>tự tư tự lợi</w:t>
      </w:r>
      <w:r w:rsidRPr="00A25AD2">
        <w:rPr>
          <w:rFonts w:ascii="Times New Roman" w:eastAsia="Times New Roman" w:hAnsi="Times New Roman"/>
          <w:sz w:val="26"/>
          <w:szCs w:val="24"/>
        </w:rPr>
        <w:t>”, “</w:t>
      </w:r>
      <w:r w:rsidRPr="00A25AD2">
        <w:rPr>
          <w:rFonts w:ascii="Times New Roman" w:eastAsia="Times New Roman" w:hAnsi="Times New Roman"/>
          <w:i/>
          <w:sz w:val="26"/>
          <w:szCs w:val="24"/>
        </w:rPr>
        <w:t>danh vọng lợi dưỡng</w:t>
      </w:r>
      <w:r w:rsidRPr="00A25AD2">
        <w:rPr>
          <w:rFonts w:ascii="Times New Roman" w:eastAsia="Times New Roman" w:hAnsi="Times New Roman"/>
          <w:sz w:val="26"/>
          <w:szCs w:val="24"/>
        </w:rPr>
        <w:t>”, ảo danh, ảo vọng, “</w:t>
      </w:r>
      <w:r w:rsidRPr="00A25AD2">
        <w:rPr>
          <w:rFonts w:ascii="Times New Roman" w:eastAsia="Times New Roman" w:hAnsi="Times New Roman"/>
          <w:i/>
          <w:sz w:val="26"/>
          <w:szCs w:val="24"/>
        </w:rPr>
        <w:t>năm dục sáu trần</w:t>
      </w:r>
      <w:r w:rsidRPr="00A25AD2">
        <w:rPr>
          <w:rFonts w:ascii="Times New Roman" w:eastAsia="Times New Roman" w:hAnsi="Times New Roman"/>
          <w:sz w:val="26"/>
          <w:szCs w:val="24"/>
        </w:rPr>
        <w:t xml:space="preserve">” che mất. Người em của tôi nói, hiện tại thịt tăng giá, tiền chi tiêu của gia đình tăng. Họ khổ mà họ </w:t>
      </w:r>
      <w:r w:rsidRPr="00A25AD2">
        <w:rPr>
          <w:rFonts w:ascii="Times New Roman" w:eastAsia="Times New Roman" w:hAnsi="Times New Roman"/>
          <w:sz w:val="26"/>
          <w:szCs w:val="24"/>
        </w:rPr>
        <w:t>không biết vì sao họ khổ, chúng ta tiết giảm ham muốn thì chúng ta sẽ không phải làm những việc sai trái, tạo nghiệp. Tự tánh của chúng ta vốn dĩ là thuần tịnh, trong tự tánh của chúng ta vốn dĩ đầy đủ chân thành, thanh tịnh, bình đẳng, chánh giác, từ bi. Phật Bồ Tát dùng tâm chân thành, thanh tịnh, bình đẳng, chánh giác, từ bi độ tất cả chúng sanh không phân biệt</w:t>
      </w:r>
      <w:r w:rsidRPr="00A25AD2">
        <w:rPr>
          <w:rFonts w:ascii="Times New Roman" w:hAnsi="Times New Roman"/>
          <w:sz w:val="26"/>
        </w:rPr>
        <w:t xml:space="preserve">. </w:t>
      </w:r>
      <w:r w:rsidRPr="00A25AD2">
        <w:rPr>
          <w:rFonts w:ascii="Times New Roman" w:eastAsia="Times New Roman" w:hAnsi="Times New Roman"/>
          <w:sz w:val="26"/>
          <w:szCs w:val="24"/>
        </w:rPr>
        <w:t>Phật có 32 tướng tốt, 80 vẻ đẹp, vô lượng vô biên tướng hảo. Chúng ta đều có sẵn những năng lực này nhưng những năng lực này đã bị tập khí, phiề</w:t>
      </w:r>
      <w:r w:rsidRPr="00A25AD2">
        <w:rPr>
          <w:rFonts w:ascii="Times New Roman" w:eastAsia="Times New Roman" w:hAnsi="Times New Roman"/>
          <w:sz w:val="26"/>
          <w:szCs w:val="24"/>
        </w:rPr>
        <w:t>n não của chúng ta che mất.</w:t>
      </w:r>
    </w:p>
    <w:p w14:paraId="00000019" w14:textId="3C1D1E17" w:rsidR="002E4694" w:rsidRPr="00A25AD2" w:rsidRDefault="00F46074" w:rsidP="002C2491">
      <w:pPr>
        <w:pBdr>
          <w:top w:val="nil"/>
          <w:left w:val="nil"/>
          <w:bottom w:val="nil"/>
          <w:right w:val="nil"/>
          <w:between w:val="nil"/>
        </w:pBdr>
        <w:spacing w:after="160"/>
        <w:ind w:firstLine="720"/>
        <w:jc w:val="center"/>
        <w:rPr>
          <w:rFonts w:ascii="Times New Roman" w:eastAsia="Times New Roman" w:hAnsi="Times New Roman"/>
          <w:sz w:val="26"/>
          <w:szCs w:val="24"/>
        </w:rPr>
      </w:pPr>
      <w:r w:rsidRPr="00A25AD2">
        <w:rPr>
          <w:rFonts w:ascii="Times New Roman" w:eastAsia="Times New Roman" w:hAnsi="Times New Roman"/>
          <w:b/>
          <w:i/>
          <w:sz w:val="26"/>
          <w:szCs w:val="24"/>
        </w:rPr>
        <w:t>****************************</w:t>
      </w:r>
    </w:p>
    <w:p w14:paraId="0000001A" w14:textId="77777777" w:rsidR="002E4694" w:rsidRPr="00A25AD2" w:rsidRDefault="00F46074" w:rsidP="002C2491">
      <w:pPr>
        <w:pBdr>
          <w:top w:val="nil"/>
          <w:left w:val="nil"/>
          <w:bottom w:val="nil"/>
          <w:right w:val="nil"/>
          <w:between w:val="nil"/>
        </w:pBdr>
        <w:spacing w:after="160"/>
        <w:ind w:firstLine="720"/>
        <w:jc w:val="center"/>
        <w:rPr>
          <w:rFonts w:ascii="Times New Roman" w:eastAsia="Times New Roman" w:hAnsi="Times New Roman"/>
          <w:sz w:val="26"/>
          <w:szCs w:val="24"/>
        </w:rPr>
      </w:pPr>
      <w:r w:rsidRPr="00A25AD2">
        <w:rPr>
          <w:rFonts w:ascii="Times New Roman" w:eastAsia="Times New Roman" w:hAnsi="Times New Roman"/>
          <w:b/>
          <w:i/>
          <w:sz w:val="26"/>
          <w:szCs w:val="24"/>
        </w:rPr>
        <w:t>Nam Mô A Di Đà Phật</w:t>
      </w:r>
    </w:p>
    <w:p w14:paraId="0000001B" w14:textId="77777777" w:rsidR="002E4694" w:rsidRPr="00A25AD2" w:rsidRDefault="00F46074" w:rsidP="002C2491">
      <w:pPr>
        <w:pBdr>
          <w:top w:val="nil"/>
          <w:left w:val="nil"/>
          <w:bottom w:val="nil"/>
          <w:right w:val="nil"/>
          <w:between w:val="nil"/>
        </w:pBdr>
        <w:spacing w:after="160"/>
        <w:ind w:firstLine="720"/>
        <w:jc w:val="center"/>
        <w:rPr>
          <w:rFonts w:ascii="Times New Roman" w:eastAsia="Times New Roman" w:hAnsi="Times New Roman"/>
          <w:sz w:val="26"/>
          <w:szCs w:val="24"/>
        </w:rPr>
      </w:pPr>
      <w:r w:rsidRPr="00A25AD2">
        <w:rPr>
          <w:rFonts w:ascii="Times New Roman" w:eastAsia="Times New Roman" w:hAnsi="Times New Roman"/>
          <w:i/>
          <w:sz w:val="26"/>
          <w:szCs w:val="24"/>
        </w:rPr>
        <w:t>Chúng con xin tùy hỷ công đức của Thầy và tất cả các Thầy Cô!</w:t>
      </w:r>
    </w:p>
    <w:p w14:paraId="0000001E" w14:textId="6C9B78BE" w:rsidR="002E4694" w:rsidRPr="00A25AD2" w:rsidRDefault="00F46074" w:rsidP="00F46074">
      <w:pPr>
        <w:pBdr>
          <w:top w:val="nil"/>
          <w:left w:val="nil"/>
          <w:bottom w:val="nil"/>
          <w:right w:val="nil"/>
          <w:between w:val="nil"/>
        </w:pBdr>
        <w:spacing w:after="160"/>
        <w:ind w:firstLine="720"/>
        <w:jc w:val="center"/>
        <w:rPr>
          <w:rFonts w:ascii="Times New Roman" w:hAnsi="Times New Roman"/>
          <w:sz w:val="26"/>
        </w:rPr>
      </w:pPr>
      <w:r w:rsidRPr="00A25AD2">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E4694" w:rsidRPr="00A25AD2" w:rsidSect="00A25AD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A083" w14:textId="77777777" w:rsidR="009C4375" w:rsidRDefault="009C4375" w:rsidP="009C4375">
      <w:pPr>
        <w:spacing w:after="0" w:line="240" w:lineRule="auto"/>
      </w:pPr>
      <w:r>
        <w:separator/>
      </w:r>
    </w:p>
  </w:endnote>
  <w:endnote w:type="continuationSeparator" w:id="0">
    <w:p w14:paraId="045A80E2" w14:textId="77777777" w:rsidR="009C4375" w:rsidRDefault="009C4375" w:rsidP="009C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A59CC" w14:textId="77777777" w:rsidR="009C4375" w:rsidRDefault="009C4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ACF8A" w14:textId="21BC0182" w:rsidR="009C4375" w:rsidRPr="009C4375" w:rsidRDefault="009C4375" w:rsidP="009C437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CC927" w14:textId="2B3C4F45" w:rsidR="009C4375" w:rsidRPr="009C4375" w:rsidRDefault="009C4375" w:rsidP="009C437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CBD40" w14:textId="77777777" w:rsidR="009C4375" w:rsidRDefault="009C4375" w:rsidP="009C4375">
      <w:pPr>
        <w:spacing w:after="0" w:line="240" w:lineRule="auto"/>
      </w:pPr>
      <w:r>
        <w:separator/>
      </w:r>
    </w:p>
  </w:footnote>
  <w:footnote w:type="continuationSeparator" w:id="0">
    <w:p w14:paraId="4CF2E691" w14:textId="77777777" w:rsidR="009C4375" w:rsidRDefault="009C4375" w:rsidP="009C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0503" w14:textId="77777777" w:rsidR="009C4375" w:rsidRDefault="009C4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ACF7" w14:textId="77777777" w:rsidR="009C4375" w:rsidRDefault="009C4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07FC" w14:textId="77777777" w:rsidR="009C4375" w:rsidRDefault="009C4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94"/>
    <w:rsid w:val="002C2491"/>
    <w:rsid w:val="002E4694"/>
    <w:rsid w:val="003D6712"/>
    <w:rsid w:val="005A585D"/>
    <w:rsid w:val="009C4375"/>
    <w:rsid w:val="00A25AD2"/>
    <w:rsid w:val="00F4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64A98-F01F-4614-A99F-71FBAA6B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15"/>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C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375"/>
    <w:rPr>
      <w:rFonts w:cs="Times New Roman"/>
    </w:rPr>
  </w:style>
  <w:style w:type="paragraph" w:styleId="Footer">
    <w:name w:val="footer"/>
    <w:basedOn w:val="Normal"/>
    <w:link w:val="FooterChar"/>
    <w:uiPriority w:val="99"/>
    <w:unhideWhenUsed/>
    <w:rsid w:val="009C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3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L+WTwsNZT0X48zMpKRLSpP2WQ==">CgMxLjA4AHIhMUNBWmozZjBQRl9feEktN0gyOFdBMFF3MWtLODY3RF96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1773</Words>
  <Characters>10112</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2024-10-03T21:51:00Z</dcterms:created>
  <dcterms:modified xsi:type="dcterms:W3CDTF">2024-10-04T05:08:00Z</dcterms:modified>
</cp:coreProperties>
</file>